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B44" w:rsidRDefault="008D4CD9" w:rsidP="008D4CD9">
      <w:pPr>
        <w:jc w:val="center"/>
        <w:rPr>
          <w:rFonts w:ascii="Times New Roman" w:hAnsi="Times New Roman" w:cs="Times New Roman"/>
          <w:b/>
          <w:sz w:val="28"/>
        </w:rPr>
      </w:pPr>
      <w:r w:rsidRPr="008D4CD9">
        <w:rPr>
          <w:rFonts w:ascii="Times New Roman" w:hAnsi="Times New Roman" w:cs="Times New Roman"/>
          <w:b/>
          <w:sz w:val="28"/>
        </w:rPr>
        <w:t>Уважаемые родители!</w:t>
      </w:r>
    </w:p>
    <w:p w:rsidR="008D4CD9" w:rsidRDefault="008D4CD9" w:rsidP="008D4C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</w:t>
      </w:r>
      <w:r w:rsidRPr="008D4CD9">
        <w:rPr>
          <w:rFonts w:ascii="Times New Roman" w:hAnsi="Times New Roman" w:cs="Times New Roman"/>
          <w:sz w:val="28"/>
        </w:rPr>
        <w:t>Обращаем В</w:t>
      </w:r>
      <w:r>
        <w:rPr>
          <w:rFonts w:ascii="Times New Roman" w:hAnsi="Times New Roman" w:cs="Times New Roman"/>
          <w:sz w:val="28"/>
        </w:rPr>
        <w:t>аше внимание на необходимость подтверждения льготы до начала комплектования детских садов в случае окончания срока ее действия.</w:t>
      </w:r>
    </w:p>
    <w:p w:rsidR="008D4CD9" w:rsidRDefault="008D4CD9" w:rsidP="008D4C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Основное комплектование детских садов Республики Татарстан на новый учебный год проводится ежегодно с 1 июня (с1 апреля в гг</w:t>
      </w:r>
      <w:proofErr w:type="gramStart"/>
      <w:r>
        <w:rPr>
          <w:rFonts w:ascii="Times New Roman" w:hAnsi="Times New Roman" w:cs="Times New Roman"/>
          <w:sz w:val="28"/>
        </w:rPr>
        <w:t>.К</w:t>
      </w:r>
      <w:proofErr w:type="gramEnd"/>
      <w:r>
        <w:rPr>
          <w:rFonts w:ascii="Times New Roman" w:hAnsi="Times New Roman" w:cs="Times New Roman"/>
          <w:sz w:val="28"/>
        </w:rPr>
        <w:t>азань и Набережные Челны).</w:t>
      </w:r>
    </w:p>
    <w:p w:rsidR="008D4CD9" w:rsidRPr="008D4CD9" w:rsidRDefault="008D4CD9" w:rsidP="008D4C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Если Ваша заявка находится в статусе «Подтверждение льгот», необходимо подтвердить льготу в районном отделе образования по месту жительства до начала комплектования.</w:t>
      </w:r>
    </w:p>
    <w:sectPr w:rsidR="008D4CD9" w:rsidRPr="008D4CD9" w:rsidSect="00354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4CD9"/>
    <w:rsid w:val="00354B44"/>
    <w:rsid w:val="008D4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B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</Words>
  <Characters>418</Characters>
  <Application>Microsoft Office Word</Application>
  <DocSecurity>0</DocSecurity>
  <Lines>3</Lines>
  <Paragraphs>1</Paragraphs>
  <ScaleCrop>false</ScaleCrop>
  <Company>SPecialiST RePack</Company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2019-03-18T18:26:00Z</dcterms:created>
  <dcterms:modified xsi:type="dcterms:W3CDTF">2019-03-18T18:34:00Z</dcterms:modified>
</cp:coreProperties>
</file>